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6745"/>
        <w:gridCol w:w="1185"/>
        <w:gridCol w:w="2014"/>
      </w:tblGrid>
      <w:tr w:rsidR="00206BEE" w:rsidRPr="00E10E23" w14:paraId="776EF1A3" w14:textId="77777777" w:rsidTr="00334A19">
        <w:trPr>
          <w:trHeight w:val="450"/>
          <w:jc w:val="center"/>
        </w:trPr>
        <w:tc>
          <w:tcPr>
            <w:tcW w:w="6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852BDA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>التحقق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62F04719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الدرجة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6E4827E" w14:textId="77777777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الملاحظات</w:t>
            </w:r>
          </w:p>
        </w:tc>
      </w:tr>
      <w:tr w:rsidR="00206BEE" w:rsidRPr="00E10E23" w14:paraId="0FD9B215" w14:textId="77777777" w:rsidTr="00334A19">
        <w:trPr>
          <w:trHeight w:val="450"/>
          <w:jc w:val="center"/>
        </w:trPr>
        <w:tc>
          <w:tcPr>
            <w:tcW w:w="6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639008F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D76204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D7F4DD" w14:textId="77777777" w:rsidR="00206BEE" w:rsidRPr="00E10E23" w:rsidRDefault="00206BEE" w:rsidP="00334A19">
            <w:pPr>
              <w:bidi/>
              <w:rPr>
                <w:rFonts w:cs="Arial"/>
                <w:color w:val="FFFFFF"/>
              </w:rPr>
            </w:pPr>
          </w:p>
        </w:tc>
      </w:tr>
      <w:tr w:rsidR="00206BEE" w:rsidRPr="00E10E23" w14:paraId="48E423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8368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 xml:space="preserve"> مستوى النظافة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3F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13A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B19B70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923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 هل أسطح العمل والأرفف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4A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6A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D9BF07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26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2 هل الجدران، والأرضيات، والأسقف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12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B52FFD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7DD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3 هل يتم تنظيف المعدات، والأواني الفخارية والأواني جيدًا بعد استخدامها؟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F1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5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935F8F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8D4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4 هل المغاسل ومصارف المياه نظيفة؟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E0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8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288A1D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C5F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5 هل يتم تنفيذ عمليات التنظيف العميق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FB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98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7B53F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A5B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التخلص من النفايات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44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1A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8EED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207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6 هل يتم إفراغ عبوات الطعام المستخدم في مكافحة الآفات والحشرات وغيره من منتجات مكافحة الآفات والحشرات بشكل منتظم؟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69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CD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7CBA28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BD2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7 هل يتم التخلص من زيت الطهي والدهن المستخدم في مكافحة الآفات والحشرات بشكل صحيح؟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15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4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1CC4C2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94D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نظافة الأطعمة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1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59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E12A4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9E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8 هل يتم تخزين الأطعمة المطبوخة وإعدادها بشكل منفصل عن الأطعمة النيئة؟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C63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5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61489F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4E5" w14:textId="5190D34E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9 هل الثلاجات والمجمدات نظيفة وهل تعمل بشكل صحيح؟ (يجب أن تكون درجة حرارة المجمدة -18 درجة مئوية أو أقل)؟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A1E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47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67D26E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F4C4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10 هل يرتدي الموظفون معدات الحماية الشخصية؟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ED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1159207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A9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11 هل يتم تعقيم الخضراوات النيئة قبل تقديمها؟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28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1F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34F0DC6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A89" w14:textId="77777777" w:rsidR="00206BEE" w:rsidRPr="00E10E23" w:rsidRDefault="00206BEE" w:rsidP="00334A19">
            <w:pPr>
              <w:bidi/>
              <w:rPr>
                <w:rFonts w:cs="Arial"/>
              </w:rPr>
            </w:pPr>
            <w:r w:rsidRPr="00E10E23">
              <w:rPr>
                <w:rFonts w:cs="Arial"/>
                <w:rtl/>
                <w:lang w:eastAsia="ar"/>
              </w:rPr>
              <w:t xml:space="preserve">12 هل تساهم طريقة تخزين المواد الكيميائية في الوقاية من التلوث؟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5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0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E139B0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D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وضع الملصقات التعريفية وإمكانية التتبع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5EC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F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B28037E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B81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13 هل تحمل المواد القابلة للتلف الموجودة في المخزن ملصقات تعريفية واضحة تتضمن الاسم وتاريخ الشراء وتاريخ الاستخدام؟ </w:t>
            </w:r>
            <w:r w:rsidRPr="00E10E23">
              <w:rPr>
                <w:rFonts w:cs="Arial"/>
                <w:color w:val="000000"/>
                <w:rtl/>
                <w:lang w:eastAsia="ar"/>
              </w:rPr>
              <w:br/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A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81E73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B0BF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التخزين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8AA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8A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7FEFC8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0B5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14 هل جميع أماكن التخزين نظيفة ومرتبة، وهل يتم تخزين المنتجات الغذائية بعيدًا عن الأرض وأسطح الجدران؟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58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01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13342CC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9B88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15 هل جميع العبوات بحالة جيدة؟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2D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5A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810A2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E2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16 هل يتم تخزين المواد الكيميائية ومنتجات التنظيف بعيدًا عن أماكن تخزين الطعام؟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39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FCEC762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A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17 هل مناطق التخزين خالية من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8C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81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D2565C0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D2F1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مكافحة الآفات والحشرات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74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0C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4D1C611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629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18 هل يتم تفقد المطبخ ومناطق التخزين بشكل منتظم للكشف عن تفشي الآفات والحشرات؟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39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4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9D407F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3B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19 هل تعمل أجهزة قتل الذباب الكهربائية بشكل جيد وهل تتم صيانتها بانتظام؟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05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EF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B2D354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F7CB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المواد الكيماوية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E4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EBB9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128498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FD0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20 هل تحمل جميع المواد الكيميائية ملصقات تعريفية واضحة؟ (على سبيل المثال، مواد التنظيف والمطهرات والمنظفات ومبيدات الآفات والحشرات)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DD20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9B3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4D5513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AEE9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الإسعافات الأولية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A5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3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2EED63AA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8F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21 هل تحمل صناديق الإسعافات الأولية ملصقات تعريفية واضحة، وهل هي صالحة للاستخدام ومجهزة بالكامل؟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265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0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270C731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4FFD" w14:textId="77777777" w:rsidR="00206BEE" w:rsidRPr="00E10E23" w:rsidRDefault="00206BEE" w:rsidP="00334A19">
            <w:pPr>
              <w:bidi/>
              <w:rPr>
                <w:rFonts w:cs="Arial"/>
                <w:b/>
                <w:bCs/>
                <w:color w:val="000000"/>
              </w:rPr>
            </w:pPr>
            <w:r w:rsidRPr="00E10E23">
              <w:rPr>
                <w:rFonts w:cs="Arial"/>
                <w:b/>
                <w:bCs/>
                <w:color w:val="000000"/>
                <w:rtl/>
                <w:lang w:eastAsia="ar"/>
              </w:rPr>
              <w:t>الإجراءات والتدابير الاحترازية لمكافحة الحرائق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7F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2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F0F9DB8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72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22 هل يتم توفير طفايات الحريق واختبارها سنويًا؟ (تحقق من تاريخ الاختبار الأخير على الملصق)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1EB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7BC38195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48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23 هل يتم توفير بطانيات إخماد الحريق وفحصها سنويًا؟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9DC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D5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5E1BFA4D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412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24 هل مخارج الطوارئ ومسارات الهروب خالية من العوائق؟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29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2B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03BFF3E9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FED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 xml:space="preserve">25 هل يتم اتباع قواعد "عدم التدخين"؟ (ابحث عن أعقاب السجائر)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CC7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81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63F5FABC" w14:textId="77777777" w:rsidTr="00334A19">
        <w:trPr>
          <w:trHeight w:val="297"/>
          <w:jc w:val="center"/>
        </w:trPr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EA36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إجمالي التصنيفات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F25" w14:textId="77777777" w:rsidR="00206BEE" w:rsidRPr="00E10E23" w:rsidRDefault="00206BEE" w:rsidP="00334A19">
            <w:pPr>
              <w:bidi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5EF" w14:textId="77777777" w:rsidR="00206BEE" w:rsidRPr="00E10E23" w:rsidRDefault="00206BEE" w:rsidP="00334A19">
            <w:pPr>
              <w:bidi/>
              <w:rPr>
                <w:rFonts w:cs="Arial"/>
                <w:color w:val="000000"/>
              </w:rPr>
            </w:pPr>
            <w:r w:rsidRPr="00E10E23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206BEE" w:rsidRPr="00E10E23" w14:paraId="30055909" w14:textId="77777777" w:rsidTr="00334A19">
        <w:trPr>
          <w:trHeight w:val="21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6EA0F5DF" w14:textId="58D8C8A2" w:rsidR="00206BEE" w:rsidRPr="00E10E23" w:rsidRDefault="00206BEE" w:rsidP="00334A19">
            <w:pPr>
              <w:bidi/>
              <w:jc w:val="center"/>
              <w:rPr>
                <w:rFonts w:cs="Arial"/>
                <w:b/>
                <w:bCs/>
              </w:rPr>
            </w:pP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1 (بحاجة لتحسين</w:t>
            </w:r>
            <w:r w:rsidR="00D8708E">
              <w:rPr>
                <w:rFonts w:cs="Arial"/>
                <w:b/>
                <w:bCs/>
                <w:lang w:eastAsia="ar"/>
              </w:rPr>
              <w:t>(</w:t>
            </w:r>
            <w:r w:rsidRPr="00E10E23">
              <w:rPr>
                <w:rFonts w:cs="Arial"/>
                <w:b/>
                <w:bCs/>
                <w:rtl/>
                <w:lang w:eastAsia="ar"/>
              </w:rPr>
              <w:t xml:space="preserve"> 2 (متوسط) 3 (مرضٍ) 4 (ممتاز)</w:t>
            </w:r>
          </w:p>
        </w:tc>
      </w:tr>
    </w:tbl>
    <w:p w14:paraId="3BF07632" w14:textId="589B9FE7" w:rsidR="00206BEE" w:rsidRDefault="00206BEE" w:rsidP="00563595">
      <w:pPr>
        <w:bidi/>
        <w:rPr>
          <w:szCs w:val="24"/>
        </w:rPr>
      </w:pPr>
    </w:p>
    <w:p w14:paraId="50F22B7F" w14:textId="77777777" w:rsidR="00206BEE" w:rsidRPr="00206BEE" w:rsidRDefault="00206BEE" w:rsidP="00206BEE">
      <w:pPr>
        <w:bidi/>
        <w:rPr>
          <w:szCs w:val="24"/>
        </w:rPr>
      </w:pPr>
    </w:p>
    <w:p w14:paraId="655242C6" w14:textId="757B7715" w:rsidR="00206BEE" w:rsidRDefault="00206BEE" w:rsidP="00563595">
      <w:pPr>
        <w:bidi/>
        <w:rPr>
          <w:szCs w:val="24"/>
        </w:rPr>
      </w:pPr>
    </w:p>
    <w:p w14:paraId="71147575" w14:textId="38EAF7E0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5FE4" w14:textId="77777777" w:rsidR="00D859B6" w:rsidRDefault="00D859B6">
      <w:r>
        <w:separator/>
      </w:r>
    </w:p>
    <w:p w14:paraId="58BD5AA2" w14:textId="77777777" w:rsidR="00D859B6" w:rsidRDefault="00D859B6"/>
  </w:endnote>
  <w:endnote w:type="continuationSeparator" w:id="0">
    <w:p w14:paraId="1C13B8D9" w14:textId="77777777" w:rsidR="00D859B6" w:rsidRDefault="00D859B6">
      <w:r>
        <w:continuationSeparator/>
      </w:r>
    </w:p>
    <w:p w14:paraId="3BA73014" w14:textId="77777777" w:rsidR="00D859B6" w:rsidRDefault="00D85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2EA6D798" w:rsidR="009210BF" w:rsidRDefault="00D859B6" w:rsidP="004D730D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7313">
          <w:rPr>
            <w:sz w:val="16"/>
            <w:szCs w:val="16"/>
            <w:lang w:val="en-AU"/>
          </w:rPr>
          <w:t>EOM-ZM0-TP-000174</w:t>
        </w:r>
        <w:r w:rsidR="0092439A">
          <w:rPr>
            <w:sz w:val="16"/>
            <w:szCs w:val="16"/>
            <w:lang w:val="en-AU"/>
          </w:rPr>
          <w:t>-AR</w:t>
        </w:r>
        <w:r w:rsidR="00E77313">
          <w:rPr>
            <w:sz w:val="16"/>
            <w:szCs w:val="16"/>
            <w:lang w:val="en-AU"/>
          </w:rPr>
          <w:t xml:space="preserve"> Rev 00</w:t>
        </w:r>
        <w:r w:rsidR="0092439A">
          <w:rPr>
            <w:sz w:val="16"/>
            <w:szCs w:val="16"/>
            <w:lang w:val="en-AU"/>
          </w:rPr>
          <w:t>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rtl/>
        <w:lang w:eastAsia="ar"/>
      </w:rPr>
      <w:t xml:space="preserve">المستوى- </w:t>
    </w:r>
    <w:r w:rsidR="009210BF">
      <w:rPr>
        <w:b/>
        <w:bCs/>
        <w:rtl/>
        <w:lang w:eastAsia="ar"/>
      </w:rPr>
      <w:t>3-هـ - خارجي</w:t>
    </w:r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D730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4D730D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3056" w14:textId="77777777" w:rsidR="00D859B6" w:rsidRDefault="00D859B6">
      <w:r>
        <w:separator/>
      </w:r>
    </w:p>
    <w:p w14:paraId="037B3A59" w14:textId="77777777" w:rsidR="00D859B6" w:rsidRDefault="00D859B6"/>
  </w:footnote>
  <w:footnote w:type="continuationSeparator" w:id="0">
    <w:p w14:paraId="4C2DAA02" w14:textId="77777777" w:rsidR="00D859B6" w:rsidRDefault="00D859B6">
      <w:r>
        <w:continuationSeparator/>
      </w:r>
    </w:p>
    <w:p w14:paraId="0EDFF8E7" w14:textId="77777777" w:rsidR="00D859B6" w:rsidRDefault="00D85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84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"/>
      <w:gridCol w:w="6845"/>
    </w:tblGrid>
    <w:tr w:rsidR="009210BF" w14:paraId="55B15A60" w14:textId="77777777" w:rsidTr="00D72609">
      <w:trPr>
        <w:trHeight w:val="571"/>
      </w:trPr>
      <w:tc>
        <w:tcPr>
          <w:tcW w:w="997" w:type="dxa"/>
        </w:tcPr>
        <w:p w14:paraId="01975BF5" w14:textId="499DAEE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EB5A676" w:rsidR="009210BF" w:rsidRPr="006A25F8" w:rsidRDefault="00136AD6" w:rsidP="004D730D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136AD6">
            <w:rPr>
              <w:kern w:val="32"/>
              <w:sz w:val="24"/>
              <w:szCs w:val="24"/>
              <w:rtl/>
              <w:lang w:eastAsia="ar"/>
            </w:rPr>
            <w:t xml:space="preserve">قائمة تدقيق خدمات التموين </w:t>
          </w:r>
          <w:r w:rsidR="004D730D">
            <w:rPr>
              <w:rFonts w:hint="cs"/>
              <w:kern w:val="32"/>
              <w:sz w:val="24"/>
              <w:szCs w:val="24"/>
              <w:rtl/>
              <w:lang w:eastAsia="ar"/>
            </w:rPr>
            <w:t>للحدائق والمتنزهات</w:t>
          </w:r>
        </w:p>
      </w:tc>
    </w:tr>
  </w:tbl>
  <w:p w14:paraId="0FE4F66F" w14:textId="49BFDF06" w:rsidR="009210BF" w:rsidRPr="00B36708" w:rsidRDefault="00B36708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0E5FED" wp14:editId="14BFD4AF">
          <wp:simplePos x="0" y="0"/>
          <wp:positionH relativeFrom="column">
            <wp:posOffset>-487680</wp:posOffset>
          </wp:positionH>
          <wp:positionV relativeFrom="paragraph">
            <wp:posOffset>-626110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0AE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232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5FA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BEE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7AE8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1AD0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D730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51D8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29EA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39A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4979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0FD9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670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60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2609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9B6"/>
    <w:rsid w:val="00D85DAB"/>
    <w:rsid w:val="00D86503"/>
    <w:rsid w:val="00D8654A"/>
    <w:rsid w:val="00D8708E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09D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313"/>
    <w:rsid w:val="00E77F0E"/>
    <w:rsid w:val="00E800EA"/>
    <w:rsid w:val="00E805EE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31565-C321-49C6-88E9-7A97E1ED6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3CE79-8075-4B88-B58B-E2F983993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2251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EOM-ZM0-TP-000174-AR Rev 000</dc:subject>
  <dc:creator>Rivamonte, Leonnito (RMP)</dc:creator>
  <cp:keywords>ᅟ</cp:keywords>
  <cp:lastModifiedBy>جانسيل سالدانا  Jancil Saldhana</cp:lastModifiedBy>
  <cp:revision>9</cp:revision>
  <cp:lastPrinted>2017-10-17T10:11:00Z</cp:lastPrinted>
  <dcterms:created xsi:type="dcterms:W3CDTF">2021-05-31T11:36:00Z</dcterms:created>
  <dcterms:modified xsi:type="dcterms:W3CDTF">2021-12-22T08:19:00Z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